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EB" w:rsidRDefault="00C923A1">
      <w:r>
        <w:rPr>
          <w:noProof/>
        </w:rPr>
        <w:drawing>
          <wp:anchor distT="0" distB="0" distL="114300" distR="114300" simplePos="0" relativeHeight="251659264" behindDoc="1" locked="0" layoutInCell="1" allowOverlap="1" wp14:anchorId="56F10251" wp14:editId="76F2BEC1">
            <wp:simplePos x="0" y="0"/>
            <wp:positionH relativeFrom="column">
              <wp:posOffset>4620260</wp:posOffset>
            </wp:positionH>
            <wp:positionV relativeFrom="paragraph">
              <wp:posOffset>-617220</wp:posOffset>
            </wp:positionV>
            <wp:extent cx="1157605" cy="1105535"/>
            <wp:effectExtent l="0" t="0" r="4445" b="0"/>
            <wp:wrapTight wrapText="bothSides">
              <wp:wrapPolygon edited="0">
                <wp:start x="0" y="0"/>
                <wp:lineTo x="0" y="21215"/>
                <wp:lineTo x="21327" y="21215"/>
                <wp:lineTo x="21327" y="0"/>
                <wp:lineTo x="0" y="0"/>
              </wp:wrapPolygon>
            </wp:wrapTight>
            <wp:docPr id="3" name="Picture 3" descr="http://www.condmag.ro/userfiles/image/Sigla%20Instrumente%20Structur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ndmag.ro/userfiles/image/Sigla%20Instrumente%20Structur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D134557" wp14:editId="67581A5B">
            <wp:simplePos x="0" y="0"/>
            <wp:positionH relativeFrom="column">
              <wp:posOffset>2383790</wp:posOffset>
            </wp:positionH>
            <wp:positionV relativeFrom="paragraph">
              <wp:posOffset>-607695</wp:posOffset>
            </wp:positionV>
            <wp:extent cx="1268730" cy="1094740"/>
            <wp:effectExtent l="0" t="0" r="7620" b="0"/>
            <wp:wrapTight wrapText="bothSides">
              <wp:wrapPolygon edited="0">
                <wp:start x="0" y="0"/>
                <wp:lineTo x="0" y="21049"/>
                <wp:lineTo x="21405" y="21049"/>
                <wp:lineTo x="21405" y="0"/>
                <wp:lineTo x="0" y="0"/>
              </wp:wrapPolygon>
            </wp:wrapTight>
            <wp:docPr id="5" name="Picture 5" descr="http://www.condmag.ro/userfiles/image/gdggp_Guvernul%20Romaniei%20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ndmag.ro/userfiles/image/gdggp_Guvernul%20Romaniei%20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9F809B9" wp14:editId="7B99D0ED">
            <wp:simplePos x="0" y="0"/>
            <wp:positionH relativeFrom="column">
              <wp:posOffset>-95885</wp:posOffset>
            </wp:positionH>
            <wp:positionV relativeFrom="paragraph">
              <wp:posOffset>-532130</wp:posOffset>
            </wp:positionV>
            <wp:extent cx="1285875" cy="1020445"/>
            <wp:effectExtent l="0" t="0" r="9525" b="8255"/>
            <wp:wrapTight wrapText="bothSides">
              <wp:wrapPolygon edited="0">
                <wp:start x="0" y="0"/>
                <wp:lineTo x="0" y="21371"/>
                <wp:lineTo x="21440" y="21371"/>
                <wp:lineTo x="21440" y="0"/>
                <wp:lineTo x="0" y="0"/>
              </wp:wrapPolygon>
            </wp:wrapTight>
            <wp:docPr id="6" name="Picture 6" descr="http://www.biochim.ro/ib/projects/procera/sigla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iochim.ro/ib/projects/procera/sigla_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EEB" w:rsidRDefault="00AF3EEB"/>
    <w:p w:rsidR="00AF3EEB" w:rsidRDefault="00AF3EEB"/>
    <w:p w:rsidR="00AF3EEB" w:rsidRPr="00AF3EEB" w:rsidRDefault="00AF3EEB" w:rsidP="00AF3EEB">
      <w:pPr>
        <w:spacing w:after="0"/>
        <w:jc w:val="center"/>
      </w:pPr>
    </w:p>
    <w:p w:rsidR="00AF3EEB" w:rsidRPr="00C30E08" w:rsidRDefault="00AF3EEB" w:rsidP="00AF3EEB">
      <w:pPr>
        <w:spacing w:after="0"/>
        <w:jc w:val="center"/>
        <w:rPr>
          <w:b/>
          <w:sz w:val="28"/>
          <w:szCs w:val="28"/>
        </w:rPr>
      </w:pPr>
      <w:r w:rsidRPr="00C30E08">
        <w:rPr>
          <w:b/>
          <w:sz w:val="28"/>
          <w:szCs w:val="28"/>
        </w:rPr>
        <w:t xml:space="preserve">Programul Operaţional Sectorial „Creşterea Competitivităţii Economice” </w:t>
      </w:r>
      <w:r w:rsidR="00C30E08" w:rsidRPr="00C30E08">
        <w:rPr>
          <w:b/>
          <w:sz w:val="28"/>
          <w:szCs w:val="28"/>
        </w:rPr>
        <w:t xml:space="preserve">                                                   </w:t>
      </w:r>
      <w:r w:rsidRPr="00C30E08">
        <w:rPr>
          <w:b/>
          <w:sz w:val="28"/>
          <w:szCs w:val="28"/>
        </w:rPr>
        <w:t>-co-finanţat prin Fondul European de Dezvoltare Regională</w:t>
      </w:r>
    </w:p>
    <w:p w:rsidR="00AF3EEB" w:rsidRPr="00C30E08" w:rsidRDefault="00AF3EEB" w:rsidP="00AF3EEB">
      <w:pPr>
        <w:spacing w:after="0"/>
        <w:jc w:val="center"/>
        <w:rPr>
          <w:b/>
          <w:sz w:val="28"/>
          <w:szCs w:val="28"/>
        </w:rPr>
      </w:pPr>
      <w:r w:rsidRPr="00C30E08">
        <w:rPr>
          <w:b/>
          <w:sz w:val="28"/>
          <w:szCs w:val="28"/>
        </w:rPr>
        <w:t>„Investiţii pentru viitorul dumneavoastră”</w:t>
      </w:r>
    </w:p>
    <w:p w:rsidR="00AF3EEB" w:rsidRPr="00A712D9" w:rsidRDefault="00AF3EEB" w:rsidP="00AF3EEB">
      <w:pPr>
        <w:spacing w:after="0"/>
        <w:jc w:val="center"/>
        <w:rPr>
          <w:sz w:val="24"/>
          <w:szCs w:val="24"/>
        </w:rPr>
      </w:pPr>
    </w:p>
    <w:p w:rsidR="00AF3EEB" w:rsidRPr="00C30E08" w:rsidRDefault="00AF3EEB" w:rsidP="00AF3EEB">
      <w:pPr>
        <w:spacing w:after="0"/>
        <w:jc w:val="center"/>
        <w:rPr>
          <w:b/>
          <w:sz w:val="32"/>
          <w:szCs w:val="32"/>
        </w:rPr>
      </w:pPr>
      <w:r w:rsidRPr="001D2F1D">
        <w:rPr>
          <w:b/>
          <w:sz w:val="32"/>
          <w:szCs w:val="32"/>
          <w:highlight w:val="lightGray"/>
        </w:rPr>
        <w:t>ANUNT/COMUNICAT DE PRESA</w:t>
      </w:r>
    </w:p>
    <w:p w:rsidR="0050270E" w:rsidRPr="00A712D9" w:rsidRDefault="0050270E" w:rsidP="00AF3EEB">
      <w:pPr>
        <w:spacing w:after="0"/>
        <w:jc w:val="center"/>
        <w:rPr>
          <w:sz w:val="24"/>
          <w:szCs w:val="24"/>
        </w:rPr>
      </w:pPr>
    </w:p>
    <w:p w:rsidR="00AF3EEB" w:rsidRPr="00A70E68" w:rsidRDefault="00A712D9" w:rsidP="00A70E6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70E68">
        <w:rPr>
          <w:rFonts w:cs="ArialMT"/>
          <w:sz w:val="24"/>
          <w:szCs w:val="24"/>
        </w:rPr>
        <w:t>Lansarea proiectului “</w:t>
      </w:r>
      <w:r w:rsidRPr="00A70E68">
        <w:rPr>
          <w:rFonts w:cs="ArialMT"/>
          <w:sz w:val="24"/>
          <w:szCs w:val="24"/>
          <w:lang w:val="ro-RO"/>
        </w:rPr>
        <w:t>Implementarea sistemelor de planificare a resurselor si suport decizional la SC Orion Europe SRL”</w:t>
      </w:r>
      <w:r w:rsidRPr="00A70E68">
        <w:rPr>
          <w:rFonts w:cs="ArialMT"/>
          <w:sz w:val="24"/>
          <w:szCs w:val="24"/>
        </w:rPr>
        <w:t xml:space="preserve"> in cadrul SC ORION EUROPE SRL</w:t>
      </w:r>
    </w:p>
    <w:p w:rsidR="00BB1F58" w:rsidRPr="00A70E68" w:rsidRDefault="00BB1F58">
      <w:pPr>
        <w:rPr>
          <w:sz w:val="24"/>
          <w:szCs w:val="24"/>
        </w:rPr>
      </w:pPr>
    </w:p>
    <w:p w:rsidR="00A712D9" w:rsidRDefault="00A712D9" w:rsidP="00A712D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A70E68">
        <w:rPr>
          <w:rFonts w:cs="Arial-BoldMT"/>
          <w:b/>
          <w:bCs/>
          <w:sz w:val="24"/>
          <w:szCs w:val="24"/>
        </w:rPr>
        <w:t xml:space="preserve">Municipiul Bucureşti, </w:t>
      </w:r>
      <w:r w:rsidR="00756CE6">
        <w:rPr>
          <w:rFonts w:cs="Arial-BoldMT"/>
          <w:b/>
          <w:bCs/>
          <w:sz w:val="24"/>
          <w:szCs w:val="24"/>
        </w:rPr>
        <w:t>07</w:t>
      </w:r>
      <w:r w:rsidRPr="00A70E68">
        <w:rPr>
          <w:rFonts w:cs="Arial-BoldMT"/>
          <w:b/>
          <w:bCs/>
          <w:sz w:val="24"/>
          <w:szCs w:val="24"/>
        </w:rPr>
        <w:t>.</w:t>
      </w:r>
      <w:r w:rsidR="00756CE6">
        <w:rPr>
          <w:rFonts w:cs="Arial-BoldMT"/>
          <w:b/>
          <w:bCs/>
          <w:sz w:val="24"/>
          <w:szCs w:val="24"/>
        </w:rPr>
        <w:t>01.2014</w:t>
      </w:r>
    </w:p>
    <w:p w:rsidR="00A13699" w:rsidRPr="00A70E68" w:rsidRDefault="00A13699" w:rsidP="00A712D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A712D9" w:rsidRPr="00A70E68" w:rsidRDefault="00A712D9" w:rsidP="00A13699">
      <w:pPr>
        <w:autoSpaceDE w:val="0"/>
        <w:autoSpaceDN w:val="0"/>
        <w:adjustRightInd w:val="0"/>
        <w:spacing w:after="0" w:line="240" w:lineRule="auto"/>
        <w:ind w:firstLine="720"/>
        <w:rPr>
          <w:rFonts w:cs="ArialMT"/>
          <w:sz w:val="24"/>
          <w:szCs w:val="24"/>
        </w:rPr>
      </w:pPr>
      <w:r w:rsidRPr="00A70E68">
        <w:rPr>
          <w:rFonts w:cs="Arial-BoldMT"/>
          <w:b/>
          <w:bCs/>
          <w:sz w:val="24"/>
          <w:szCs w:val="24"/>
        </w:rPr>
        <w:t>SC ORION EUROPE SRL</w:t>
      </w:r>
      <w:r w:rsidRPr="00A70E68">
        <w:rPr>
          <w:rFonts w:cs="ArialMT"/>
          <w:sz w:val="24"/>
          <w:szCs w:val="24"/>
        </w:rPr>
        <w:t xml:space="preserve">, cu sediul in Bucuresti, Sectorul 2, Strada Dragos Voda, nr 55-57, </w:t>
      </w:r>
    </w:p>
    <w:p w:rsidR="00A712D9" w:rsidRDefault="00A712D9" w:rsidP="00A712D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A70E68">
        <w:rPr>
          <w:rFonts w:cs="ArialMT"/>
          <w:sz w:val="24"/>
          <w:szCs w:val="24"/>
        </w:rPr>
        <w:t xml:space="preserve">deruleaza începând cu data de </w:t>
      </w:r>
      <w:r w:rsidR="00756CE6">
        <w:rPr>
          <w:rFonts w:cs="ArialMT"/>
          <w:sz w:val="24"/>
          <w:szCs w:val="24"/>
        </w:rPr>
        <w:t>07</w:t>
      </w:r>
      <w:r w:rsidR="001D2F1D">
        <w:rPr>
          <w:rFonts w:cs="ArialMT"/>
          <w:sz w:val="24"/>
          <w:szCs w:val="24"/>
        </w:rPr>
        <w:t>.</w:t>
      </w:r>
      <w:r w:rsidR="00756CE6">
        <w:rPr>
          <w:rFonts w:cs="ArialMT"/>
          <w:sz w:val="24"/>
          <w:szCs w:val="24"/>
        </w:rPr>
        <w:t>01</w:t>
      </w:r>
      <w:r w:rsidRPr="00A70E68">
        <w:rPr>
          <w:rFonts w:cs="ArialMT"/>
          <w:sz w:val="24"/>
          <w:szCs w:val="24"/>
        </w:rPr>
        <w:t>.201</w:t>
      </w:r>
      <w:r w:rsidR="00756CE6">
        <w:rPr>
          <w:rFonts w:cs="ArialMT"/>
          <w:sz w:val="24"/>
          <w:szCs w:val="24"/>
        </w:rPr>
        <w:t>4</w:t>
      </w:r>
      <w:bookmarkStart w:id="0" w:name="_GoBack"/>
      <w:bookmarkEnd w:id="0"/>
      <w:r w:rsidRPr="00A70E68">
        <w:rPr>
          <w:rFonts w:cs="ArialMT"/>
          <w:sz w:val="24"/>
          <w:szCs w:val="24"/>
        </w:rPr>
        <w:t xml:space="preserve"> proiectul </w:t>
      </w:r>
      <w:r w:rsidRPr="00A70E68">
        <w:rPr>
          <w:rFonts w:cs="Arial-ItalicMT"/>
          <w:i/>
          <w:iCs/>
          <w:sz w:val="24"/>
          <w:szCs w:val="24"/>
        </w:rPr>
        <w:t>“</w:t>
      </w:r>
      <w:r w:rsidR="00A92907" w:rsidRPr="00A70E68">
        <w:rPr>
          <w:rFonts w:cs="ArialMT"/>
          <w:sz w:val="24"/>
          <w:szCs w:val="24"/>
          <w:lang w:val="ro-RO"/>
        </w:rPr>
        <w:t>Implementarea sistemelor de planificare a resurselor si suport decizional la SC Orion Europe SRL</w:t>
      </w:r>
      <w:r w:rsidRPr="00A70E68">
        <w:rPr>
          <w:rFonts w:cs="Arial-ItalicMT"/>
          <w:i/>
          <w:iCs/>
          <w:sz w:val="24"/>
          <w:szCs w:val="24"/>
        </w:rPr>
        <w:t>”</w:t>
      </w:r>
      <w:r w:rsidRPr="00A70E68">
        <w:rPr>
          <w:rFonts w:cs="ArialMT"/>
          <w:sz w:val="24"/>
          <w:szCs w:val="24"/>
        </w:rPr>
        <w:t xml:space="preserve">, proiect co-finanţat prin </w:t>
      </w:r>
      <w:r w:rsidRPr="00A70E68">
        <w:rPr>
          <w:rFonts w:cs="Arial-BoldMT"/>
          <w:b/>
          <w:bCs/>
          <w:sz w:val="24"/>
          <w:szCs w:val="24"/>
        </w:rPr>
        <w:t>Fondul European de Dezvoltare</w:t>
      </w:r>
      <w:r w:rsidR="00A92907" w:rsidRPr="00A70E68">
        <w:rPr>
          <w:rFonts w:cs="Arial-BoldMT"/>
          <w:b/>
          <w:bCs/>
          <w:sz w:val="24"/>
          <w:szCs w:val="24"/>
        </w:rPr>
        <w:t xml:space="preserve"> </w:t>
      </w:r>
      <w:r w:rsidRPr="00A70E68">
        <w:rPr>
          <w:rFonts w:cs="Arial-BoldMT"/>
          <w:b/>
          <w:bCs/>
          <w:sz w:val="24"/>
          <w:szCs w:val="24"/>
        </w:rPr>
        <w:t>Regională</w:t>
      </w:r>
      <w:r w:rsidRPr="00A70E68">
        <w:rPr>
          <w:rFonts w:cs="ArialMT"/>
          <w:sz w:val="24"/>
          <w:szCs w:val="24"/>
        </w:rPr>
        <w:t>, în baza contractului de finanţare încheiat cu Ministerul pentru Societatea</w:t>
      </w:r>
      <w:r w:rsidR="00A92907" w:rsidRPr="00A70E68">
        <w:rPr>
          <w:rFonts w:cs="ArialMT"/>
          <w:sz w:val="24"/>
          <w:szCs w:val="24"/>
        </w:rPr>
        <w:t xml:space="preserve"> </w:t>
      </w:r>
      <w:r w:rsidRPr="00A70E68">
        <w:rPr>
          <w:rFonts w:cs="ArialMT"/>
          <w:sz w:val="24"/>
          <w:szCs w:val="24"/>
        </w:rPr>
        <w:t>Informaţională, în calitate de Organism Intermediar.</w:t>
      </w:r>
    </w:p>
    <w:p w:rsidR="00A13699" w:rsidRPr="00A70E68" w:rsidRDefault="00A13699" w:rsidP="00A712D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A712D9" w:rsidRPr="00A70E68" w:rsidRDefault="00A712D9" w:rsidP="00A13699">
      <w:pPr>
        <w:autoSpaceDE w:val="0"/>
        <w:autoSpaceDN w:val="0"/>
        <w:adjustRightInd w:val="0"/>
        <w:spacing w:after="0" w:line="240" w:lineRule="auto"/>
        <w:ind w:firstLine="720"/>
        <w:rPr>
          <w:rFonts w:cs="ArialMT"/>
          <w:sz w:val="24"/>
          <w:szCs w:val="24"/>
        </w:rPr>
      </w:pPr>
      <w:r w:rsidRPr="00A70E68">
        <w:rPr>
          <w:rFonts w:cs="ArialMT"/>
          <w:sz w:val="24"/>
          <w:szCs w:val="24"/>
        </w:rPr>
        <w:t xml:space="preserve">Valoarea totală a proiectului este de </w:t>
      </w:r>
      <w:r w:rsidR="00C30E08" w:rsidRPr="00A70E68">
        <w:rPr>
          <w:rFonts w:cs="ArialMT"/>
          <w:b/>
          <w:sz w:val="24"/>
          <w:szCs w:val="24"/>
          <w:lang w:val="ro-RO"/>
        </w:rPr>
        <w:t xml:space="preserve">988.240,32 </w:t>
      </w:r>
      <w:r w:rsidRPr="00A70E68">
        <w:rPr>
          <w:rFonts w:cs="Arial-BoldMT"/>
          <w:b/>
          <w:bCs/>
          <w:sz w:val="24"/>
          <w:szCs w:val="24"/>
        </w:rPr>
        <w:t>le</w:t>
      </w:r>
      <w:r w:rsidRPr="00A70E68">
        <w:rPr>
          <w:rFonts w:cs="ArialMT"/>
          <w:b/>
          <w:sz w:val="24"/>
          <w:szCs w:val="24"/>
        </w:rPr>
        <w:t>i</w:t>
      </w:r>
      <w:r w:rsidRPr="00A70E68">
        <w:rPr>
          <w:rFonts w:cs="ArialMT"/>
          <w:sz w:val="24"/>
          <w:szCs w:val="24"/>
        </w:rPr>
        <w:t>, din care asistenţa financiară</w:t>
      </w:r>
    </w:p>
    <w:p w:rsidR="00A712D9" w:rsidRPr="00A70E68" w:rsidRDefault="00A712D9" w:rsidP="00A712D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A70E68">
        <w:rPr>
          <w:rFonts w:cs="ArialMT"/>
          <w:sz w:val="24"/>
          <w:szCs w:val="24"/>
        </w:rPr>
        <w:t>nerambursabilă este de</w:t>
      </w:r>
      <w:r w:rsidR="00C30E08" w:rsidRPr="00A70E68">
        <w:rPr>
          <w:rFonts w:cs="ArialMT"/>
          <w:sz w:val="24"/>
          <w:szCs w:val="24"/>
        </w:rPr>
        <w:t xml:space="preserve"> </w:t>
      </w:r>
      <w:r w:rsidR="00C30E08" w:rsidRPr="00A70E68">
        <w:rPr>
          <w:rFonts w:cs="ArialMT"/>
          <w:b/>
          <w:sz w:val="24"/>
          <w:szCs w:val="24"/>
        </w:rPr>
        <w:t>471.422,10</w:t>
      </w:r>
      <w:r w:rsidRPr="00A70E68">
        <w:rPr>
          <w:rFonts w:cs="ArialMT"/>
          <w:b/>
          <w:sz w:val="24"/>
          <w:szCs w:val="24"/>
        </w:rPr>
        <w:t xml:space="preserve"> </w:t>
      </w:r>
      <w:r w:rsidRPr="00A70E68">
        <w:rPr>
          <w:rFonts w:cs="Arial-BoldMT"/>
          <w:b/>
          <w:bCs/>
          <w:sz w:val="24"/>
          <w:szCs w:val="24"/>
        </w:rPr>
        <w:t>lei</w:t>
      </w:r>
      <w:r w:rsidRPr="00A70E68">
        <w:rPr>
          <w:rFonts w:cs="ArialMT"/>
          <w:sz w:val="24"/>
          <w:szCs w:val="24"/>
        </w:rPr>
        <w:t>, din care valoarea eligibilă nerambursabilă acordată</w:t>
      </w:r>
    </w:p>
    <w:p w:rsidR="00A712D9" w:rsidRPr="00A70E68" w:rsidRDefault="00A712D9" w:rsidP="00A712D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A70E68">
        <w:rPr>
          <w:rFonts w:cs="ArialMT"/>
          <w:sz w:val="24"/>
          <w:szCs w:val="24"/>
        </w:rPr>
        <w:t>din FEDR este de</w:t>
      </w:r>
      <w:r w:rsidR="00C30E08" w:rsidRPr="00A70E68">
        <w:rPr>
          <w:rFonts w:cs="ArialMT"/>
          <w:sz w:val="24"/>
          <w:szCs w:val="24"/>
        </w:rPr>
        <w:t xml:space="preserve"> </w:t>
      </w:r>
      <w:r w:rsidR="00C30E08" w:rsidRPr="00A70E68">
        <w:rPr>
          <w:rFonts w:cs="ArialMT"/>
          <w:b/>
          <w:bCs/>
          <w:sz w:val="24"/>
          <w:szCs w:val="24"/>
          <w:lang w:val="ro-RO"/>
        </w:rPr>
        <w:t>389.866,08</w:t>
      </w:r>
      <w:r w:rsidRPr="00A70E68">
        <w:rPr>
          <w:rFonts w:cs="ArialMT"/>
          <w:sz w:val="24"/>
          <w:szCs w:val="24"/>
        </w:rPr>
        <w:t xml:space="preserve"> </w:t>
      </w:r>
      <w:r w:rsidRPr="00A70E68">
        <w:rPr>
          <w:rFonts w:cs="Arial-BoldMT"/>
          <w:b/>
          <w:bCs/>
          <w:sz w:val="24"/>
          <w:szCs w:val="24"/>
        </w:rPr>
        <w:t xml:space="preserve">lei </w:t>
      </w:r>
      <w:r w:rsidRPr="00A70E68">
        <w:rPr>
          <w:rFonts w:cs="ArialMT"/>
          <w:sz w:val="24"/>
          <w:szCs w:val="24"/>
        </w:rPr>
        <w:t>şi valoarea eligibilă nerambursabilă acordată din bugetul</w:t>
      </w:r>
    </w:p>
    <w:p w:rsidR="00A712D9" w:rsidRPr="00A70E68" w:rsidRDefault="00A712D9" w:rsidP="00A712D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A70E68">
        <w:rPr>
          <w:rFonts w:cs="ArialMT"/>
          <w:sz w:val="24"/>
          <w:szCs w:val="24"/>
        </w:rPr>
        <w:t>naţional este de</w:t>
      </w:r>
      <w:r w:rsidR="00C30E08" w:rsidRPr="00A70E68">
        <w:rPr>
          <w:rFonts w:cs="ArialMT"/>
          <w:sz w:val="24"/>
          <w:szCs w:val="24"/>
        </w:rPr>
        <w:t xml:space="preserve"> </w:t>
      </w:r>
      <w:r w:rsidR="00C30E08" w:rsidRPr="00A70E68">
        <w:rPr>
          <w:rFonts w:cs="ArialMT"/>
          <w:b/>
          <w:bCs/>
          <w:sz w:val="24"/>
          <w:szCs w:val="24"/>
          <w:lang w:val="ro-RO"/>
        </w:rPr>
        <w:t>81.556,02</w:t>
      </w:r>
      <w:r w:rsidRPr="00A70E68">
        <w:rPr>
          <w:rFonts w:cs="ArialMT"/>
          <w:sz w:val="24"/>
          <w:szCs w:val="24"/>
        </w:rPr>
        <w:t xml:space="preserve"> </w:t>
      </w:r>
      <w:r w:rsidRPr="00A70E68">
        <w:rPr>
          <w:rFonts w:cs="Arial-BoldMT"/>
          <w:b/>
          <w:bCs/>
          <w:sz w:val="24"/>
          <w:szCs w:val="24"/>
        </w:rPr>
        <w:t>lei</w:t>
      </w:r>
      <w:r w:rsidRPr="00A70E68">
        <w:rPr>
          <w:rFonts w:cs="ArialMT"/>
          <w:sz w:val="24"/>
          <w:szCs w:val="24"/>
        </w:rPr>
        <w:t>.</w:t>
      </w:r>
    </w:p>
    <w:p w:rsidR="00A712D9" w:rsidRDefault="00A712D9" w:rsidP="00A13699">
      <w:pPr>
        <w:autoSpaceDE w:val="0"/>
        <w:autoSpaceDN w:val="0"/>
        <w:adjustRightInd w:val="0"/>
        <w:spacing w:after="0" w:line="240" w:lineRule="auto"/>
        <w:ind w:firstLine="720"/>
        <w:rPr>
          <w:rFonts w:cs="ArialMT"/>
          <w:sz w:val="24"/>
          <w:szCs w:val="24"/>
        </w:rPr>
      </w:pPr>
      <w:r w:rsidRPr="00A70E68">
        <w:rPr>
          <w:rFonts w:cs="ArialMT"/>
          <w:sz w:val="24"/>
          <w:szCs w:val="24"/>
        </w:rPr>
        <w:t xml:space="preserve">Proiectul se implementează în Municipiul Bucureşti, Strada </w:t>
      </w:r>
      <w:r w:rsidR="00A92907" w:rsidRPr="00A70E68">
        <w:rPr>
          <w:rFonts w:cs="ArialMT"/>
          <w:sz w:val="24"/>
          <w:szCs w:val="24"/>
        </w:rPr>
        <w:t>Dragos Voda</w:t>
      </w:r>
      <w:r w:rsidRPr="00A70E68">
        <w:rPr>
          <w:rFonts w:cs="ArialMT"/>
          <w:sz w:val="24"/>
          <w:szCs w:val="24"/>
        </w:rPr>
        <w:t xml:space="preserve">, nr. </w:t>
      </w:r>
      <w:r w:rsidR="00A92907" w:rsidRPr="00A70E68">
        <w:rPr>
          <w:rFonts w:cs="ArialMT"/>
          <w:sz w:val="24"/>
          <w:szCs w:val="24"/>
        </w:rPr>
        <w:t>55-57</w:t>
      </w:r>
      <w:r w:rsidRPr="00A70E68">
        <w:rPr>
          <w:rFonts w:cs="ArialMT"/>
          <w:sz w:val="24"/>
          <w:szCs w:val="24"/>
        </w:rPr>
        <w:t>, sector 2, cod</w:t>
      </w:r>
      <w:r w:rsidR="00A92907" w:rsidRPr="00A70E68">
        <w:rPr>
          <w:rFonts w:cs="ArialMT"/>
          <w:sz w:val="24"/>
          <w:szCs w:val="24"/>
        </w:rPr>
        <w:t xml:space="preserve"> p</w:t>
      </w:r>
      <w:r w:rsidRPr="00A70E68">
        <w:rPr>
          <w:rFonts w:cs="ArialMT"/>
          <w:sz w:val="24"/>
          <w:szCs w:val="24"/>
        </w:rPr>
        <w:t xml:space="preserve">ostal </w:t>
      </w:r>
      <w:r w:rsidR="00A92907" w:rsidRPr="00A70E68">
        <w:rPr>
          <w:rFonts w:cs="ArialMT"/>
          <w:sz w:val="24"/>
          <w:szCs w:val="24"/>
        </w:rPr>
        <w:t>020745</w:t>
      </w:r>
      <w:r w:rsidRPr="00A70E68">
        <w:rPr>
          <w:rFonts w:cs="ArialMT"/>
          <w:sz w:val="24"/>
          <w:szCs w:val="24"/>
        </w:rPr>
        <w:t>, pe o durată de 12 luni.</w:t>
      </w:r>
    </w:p>
    <w:p w:rsidR="00A13699" w:rsidRPr="00A70E68" w:rsidRDefault="00A13699" w:rsidP="00A13699">
      <w:pPr>
        <w:autoSpaceDE w:val="0"/>
        <w:autoSpaceDN w:val="0"/>
        <w:adjustRightInd w:val="0"/>
        <w:spacing w:after="0" w:line="240" w:lineRule="auto"/>
        <w:ind w:firstLine="720"/>
        <w:rPr>
          <w:rFonts w:cs="ArialMT"/>
          <w:sz w:val="24"/>
          <w:szCs w:val="24"/>
        </w:rPr>
      </w:pPr>
    </w:p>
    <w:p w:rsidR="00A712D9" w:rsidRDefault="00C30E08" w:rsidP="00A712D9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sz w:val="24"/>
          <w:szCs w:val="24"/>
        </w:rPr>
      </w:pPr>
      <w:r w:rsidRPr="00A70E68">
        <w:rPr>
          <w:rFonts w:cs="Arial-BoldItalicMT"/>
          <w:b/>
          <w:bCs/>
          <w:i/>
          <w:iCs/>
          <w:sz w:val="24"/>
          <w:szCs w:val="24"/>
        </w:rPr>
        <w:t>Obiectivul general al proiectului este cresterea productivitatii si a competitivitatii S.C. Orion Europe S.R.L. prin implementarea unor solutii software de management, planificare si control al resurselor firmei, precum si a echipamentelor hardware care pot sustine rularea acestora conform necesitatilor companiei.</w:t>
      </w:r>
      <w:r w:rsidR="00A712D9" w:rsidRPr="00A70E68">
        <w:rPr>
          <w:rFonts w:cs="Arial-BoldItalicMT"/>
          <w:b/>
          <w:bCs/>
          <w:i/>
          <w:iCs/>
          <w:sz w:val="24"/>
          <w:szCs w:val="24"/>
        </w:rPr>
        <w:t>.</w:t>
      </w:r>
    </w:p>
    <w:p w:rsidR="00A13699" w:rsidRPr="00A70E68" w:rsidRDefault="00A13699" w:rsidP="00A712D9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sz w:val="24"/>
          <w:szCs w:val="24"/>
        </w:rPr>
      </w:pPr>
    </w:p>
    <w:p w:rsidR="00A712D9" w:rsidRDefault="00A712D9" w:rsidP="00A712D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A70E68">
        <w:rPr>
          <w:rFonts w:cs="Arial-BoldMT"/>
          <w:b/>
          <w:bCs/>
          <w:sz w:val="24"/>
          <w:szCs w:val="24"/>
        </w:rPr>
        <w:t>Detalii suplimentare puteţi obţine de la:</w:t>
      </w:r>
    </w:p>
    <w:p w:rsidR="00A712D9" w:rsidRPr="00A70E68" w:rsidRDefault="00A712D9" w:rsidP="00A712D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A70E68">
        <w:rPr>
          <w:rFonts w:cs="ArialMT"/>
          <w:sz w:val="24"/>
          <w:szCs w:val="24"/>
        </w:rPr>
        <w:t xml:space="preserve">Nume persoană contact: </w:t>
      </w:r>
      <w:r w:rsidR="00A92907" w:rsidRPr="00A70E68">
        <w:rPr>
          <w:rFonts w:cs="Arial-BoldMT"/>
          <w:b/>
          <w:bCs/>
          <w:sz w:val="24"/>
          <w:szCs w:val="24"/>
        </w:rPr>
        <w:t>Tomescu Alexandru</w:t>
      </w:r>
    </w:p>
    <w:p w:rsidR="00A712D9" w:rsidRPr="00A70E68" w:rsidRDefault="00A92907" w:rsidP="00A712D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A70E68">
        <w:rPr>
          <w:rFonts w:cs="ArialMT"/>
          <w:sz w:val="24"/>
          <w:szCs w:val="24"/>
        </w:rPr>
        <w:t>Funcţie: Manager de proiect</w:t>
      </w:r>
    </w:p>
    <w:p w:rsidR="001D2F1D" w:rsidRDefault="00A712D9" w:rsidP="001D2F1D">
      <w:pPr>
        <w:spacing w:after="0"/>
        <w:rPr>
          <w:rFonts w:cs="ArialMT"/>
          <w:sz w:val="24"/>
          <w:szCs w:val="24"/>
        </w:rPr>
      </w:pPr>
      <w:r w:rsidRPr="00A70E68">
        <w:rPr>
          <w:rFonts w:cs="ArialMT"/>
          <w:sz w:val="24"/>
          <w:szCs w:val="24"/>
        </w:rPr>
        <w:t xml:space="preserve">Tel. </w:t>
      </w:r>
      <w:r w:rsidR="00A92907" w:rsidRPr="00A70E68">
        <w:rPr>
          <w:rFonts w:cs="ArialMT"/>
          <w:sz w:val="24"/>
          <w:szCs w:val="24"/>
        </w:rPr>
        <w:t>021.211.20.18</w:t>
      </w:r>
      <w:r w:rsidRPr="00A70E68">
        <w:rPr>
          <w:rFonts w:cs="ArialMT"/>
          <w:sz w:val="24"/>
          <w:szCs w:val="24"/>
        </w:rPr>
        <w:t>, Fax: 021.</w:t>
      </w:r>
      <w:r w:rsidR="00A92907" w:rsidRPr="00A70E68">
        <w:rPr>
          <w:rFonts w:cs="ArialMT"/>
          <w:sz w:val="24"/>
          <w:szCs w:val="24"/>
        </w:rPr>
        <w:t>211</w:t>
      </w:r>
      <w:r w:rsidRPr="00A70E68">
        <w:rPr>
          <w:rFonts w:cs="ArialMT"/>
          <w:sz w:val="24"/>
          <w:szCs w:val="24"/>
        </w:rPr>
        <w:t>.</w:t>
      </w:r>
      <w:r w:rsidR="00A92907" w:rsidRPr="00A70E68">
        <w:rPr>
          <w:rFonts w:cs="ArialMT"/>
          <w:sz w:val="24"/>
          <w:szCs w:val="24"/>
        </w:rPr>
        <w:t>28</w:t>
      </w:r>
      <w:r w:rsidRPr="00A70E68">
        <w:rPr>
          <w:rFonts w:cs="ArialMT"/>
          <w:sz w:val="24"/>
          <w:szCs w:val="24"/>
        </w:rPr>
        <w:t>.</w:t>
      </w:r>
      <w:r w:rsidR="00A92907" w:rsidRPr="00A70E68">
        <w:rPr>
          <w:rFonts w:cs="ArialMT"/>
          <w:sz w:val="24"/>
          <w:szCs w:val="24"/>
        </w:rPr>
        <w:t>44</w:t>
      </w:r>
      <w:r w:rsidRPr="00A70E68">
        <w:rPr>
          <w:rFonts w:cs="ArialMT"/>
          <w:sz w:val="24"/>
          <w:szCs w:val="24"/>
        </w:rPr>
        <w:t>,</w:t>
      </w:r>
    </w:p>
    <w:p w:rsidR="00AF3EEB" w:rsidRPr="00A70E68" w:rsidRDefault="00A712D9" w:rsidP="001D2F1D">
      <w:pPr>
        <w:spacing w:after="0"/>
      </w:pPr>
      <w:r w:rsidRPr="00A70E68">
        <w:rPr>
          <w:rFonts w:cs="ArialMT"/>
          <w:sz w:val="24"/>
          <w:szCs w:val="24"/>
        </w:rPr>
        <w:t xml:space="preserve"> E-mail: </w:t>
      </w:r>
      <w:r w:rsidR="00A92907" w:rsidRPr="00A70E68">
        <w:rPr>
          <w:rFonts w:cs="Arial-BoldMT"/>
          <w:b/>
          <w:bCs/>
          <w:sz w:val="24"/>
          <w:szCs w:val="24"/>
        </w:rPr>
        <w:t>alexandru.tomescu@orioneurope.ro</w:t>
      </w:r>
    </w:p>
    <w:sectPr w:rsidR="00AF3EEB" w:rsidRPr="00A70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93"/>
    <w:rsid w:val="001D2F1D"/>
    <w:rsid w:val="00347181"/>
    <w:rsid w:val="0050270E"/>
    <w:rsid w:val="006701BB"/>
    <w:rsid w:val="00756CE6"/>
    <w:rsid w:val="00A13699"/>
    <w:rsid w:val="00A70E68"/>
    <w:rsid w:val="00A712D9"/>
    <w:rsid w:val="00A92907"/>
    <w:rsid w:val="00AF3EEB"/>
    <w:rsid w:val="00BB1F58"/>
    <w:rsid w:val="00BB3B0F"/>
    <w:rsid w:val="00C30E08"/>
    <w:rsid w:val="00C923A1"/>
    <w:rsid w:val="00E5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E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3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E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3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2013-12-17T13:42:00Z</dcterms:created>
  <dcterms:modified xsi:type="dcterms:W3CDTF">2014-01-06T08:41:00Z</dcterms:modified>
</cp:coreProperties>
</file>